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E59" w:rsidRPr="007D42F3" w:rsidRDefault="00CC5E59" w:rsidP="00CC5E59">
      <w:pPr>
        <w:rPr>
          <w:rFonts w:eastAsia="Times New Roman" w:cs="Arial"/>
          <w:b/>
          <w:sz w:val="28"/>
          <w:szCs w:val="28"/>
        </w:rPr>
      </w:pPr>
      <w:bookmarkStart w:id="0" w:name="_GoBack"/>
      <w:bookmarkEnd w:id="0"/>
      <w:r w:rsidRPr="007D42F3">
        <w:rPr>
          <w:rFonts w:eastAsia="Times New Roman" w:cs="Arial"/>
          <w:b/>
          <w:sz w:val="28"/>
          <w:szCs w:val="28"/>
        </w:rPr>
        <w:t xml:space="preserve">Reconciliation between Box 7 and Box 8 in Section </w:t>
      </w:r>
      <w:r>
        <w:rPr>
          <w:rFonts w:eastAsia="Times New Roman" w:cs="Arial"/>
          <w:b/>
          <w:sz w:val="28"/>
          <w:szCs w:val="28"/>
        </w:rPr>
        <w:t>2</w:t>
      </w:r>
      <w:r w:rsidRPr="007D42F3">
        <w:rPr>
          <w:rFonts w:eastAsia="Times New Roman" w:cs="Arial"/>
          <w:b/>
          <w:sz w:val="28"/>
          <w:szCs w:val="28"/>
        </w:rPr>
        <w:t xml:space="preserve"> – pro forma </w:t>
      </w:r>
    </w:p>
    <w:p w:rsidR="00CC5E59" w:rsidRPr="007D42F3" w:rsidRDefault="00CC5E59" w:rsidP="00CC5E5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b/>
        </w:rPr>
      </w:pPr>
      <w:r w:rsidRPr="007D42F3">
        <w:rPr>
          <w:rFonts w:eastAsia="Times New Roman" w:cs="Arial"/>
          <w:b/>
        </w:rPr>
        <w:t xml:space="preserve">(applies to </w:t>
      </w:r>
      <w:r w:rsidR="00B66849">
        <w:rPr>
          <w:rFonts w:eastAsia="Times New Roman" w:cs="Arial"/>
          <w:b/>
        </w:rPr>
        <w:t>Accounting Statements</w:t>
      </w:r>
      <w:r w:rsidRPr="007D42F3">
        <w:rPr>
          <w:rFonts w:eastAsia="Times New Roman" w:cs="Arial"/>
          <w:b/>
        </w:rPr>
        <w:t xml:space="preserve"> prepared on an income and expenditure basis </w:t>
      </w:r>
      <w:r w:rsidRPr="007D42F3">
        <w:rPr>
          <w:rFonts w:eastAsia="Times New Roman" w:cs="Arial"/>
          <w:b/>
          <w:u w:val="single"/>
        </w:rPr>
        <w:t>only</w:t>
      </w:r>
      <w:r w:rsidRPr="007D42F3">
        <w:rPr>
          <w:rFonts w:eastAsia="Times New Roman" w:cs="Arial"/>
          <w:b/>
        </w:rPr>
        <w:t>)</w:t>
      </w:r>
    </w:p>
    <w:p w:rsidR="00CC5E59" w:rsidRPr="007D42F3" w:rsidRDefault="00CC5E59" w:rsidP="00CC5E5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0"/>
          <w:szCs w:val="20"/>
        </w:rPr>
      </w:pPr>
    </w:p>
    <w:p w:rsidR="00CC5E59" w:rsidRDefault="00CC5E59" w:rsidP="00CC5E5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16"/>
          <w:szCs w:val="16"/>
        </w:rPr>
        <w:t xml:space="preserve">Name of smaller authority: </w:t>
      </w:r>
      <w:r>
        <w:rPr>
          <w:rFonts w:eastAsia="Times New Roman" w:cs="Arial"/>
          <w:sz w:val="20"/>
          <w:szCs w:val="20"/>
        </w:rPr>
        <w:t>________________________________________________________________</w:t>
      </w:r>
    </w:p>
    <w:p w:rsidR="00BF7F9D" w:rsidRDefault="00BF7F9D" w:rsidP="00CC5E5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0"/>
          <w:szCs w:val="20"/>
        </w:rPr>
      </w:pPr>
    </w:p>
    <w:p w:rsidR="00BF7F9D" w:rsidRPr="00CC5E59" w:rsidRDefault="00BF7F9D" w:rsidP="00BF7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16"/>
          <w:szCs w:val="16"/>
        </w:rPr>
        <w:t xml:space="preserve">County area (local councils and parish meetings only): </w:t>
      </w:r>
      <w:r>
        <w:rPr>
          <w:rFonts w:eastAsia="Times New Roman" w:cs="Arial"/>
          <w:sz w:val="20"/>
          <w:szCs w:val="20"/>
        </w:rPr>
        <w:t>_______________________________________________</w:t>
      </w:r>
    </w:p>
    <w:p w:rsidR="00CC5E59" w:rsidRPr="007D42F3" w:rsidRDefault="00CC5E59" w:rsidP="00CC5E5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0"/>
          <w:szCs w:val="20"/>
        </w:rPr>
      </w:pPr>
    </w:p>
    <w:p w:rsidR="00CC5E59" w:rsidRPr="00CC5E59" w:rsidRDefault="00CC5E59" w:rsidP="00CC5E5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18"/>
          <w:szCs w:val="18"/>
        </w:rPr>
      </w:pPr>
      <w:r w:rsidRPr="00CC5E59">
        <w:rPr>
          <w:rFonts w:eastAsia="Times New Roman" w:cs="Arial"/>
          <w:sz w:val="18"/>
          <w:szCs w:val="18"/>
        </w:rPr>
        <w:t xml:space="preserve">There should only be a difference between Box 7 and Box 8 where the </w:t>
      </w:r>
      <w:r w:rsidR="00D77DC1">
        <w:rPr>
          <w:rFonts w:eastAsia="Times New Roman" w:cs="Arial"/>
          <w:sz w:val="18"/>
          <w:szCs w:val="18"/>
        </w:rPr>
        <w:t>Accounting Statements (S</w:t>
      </w:r>
      <w:r w:rsidR="00B66849">
        <w:rPr>
          <w:rFonts w:eastAsia="Times New Roman" w:cs="Arial"/>
          <w:sz w:val="18"/>
          <w:szCs w:val="18"/>
        </w:rPr>
        <w:t>ection 2 of the AGAR)</w:t>
      </w:r>
      <w:r w:rsidRPr="00CC5E59">
        <w:rPr>
          <w:rFonts w:eastAsia="Times New Roman" w:cs="Arial"/>
          <w:sz w:val="18"/>
          <w:szCs w:val="18"/>
        </w:rPr>
        <w:t xml:space="preserve"> </w:t>
      </w:r>
      <w:r w:rsidR="00D77DC1">
        <w:rPr>
          <w:rFonts w:eastAsia="Times New Roman" w:cs="Arial"/>
          <w:sz w:val="18"/>
          <w:szCs w:val="18"/>
        </w:rPr>
        <w:t xml:space="preserve">have </w:t>
      </w:r>
      <w:r w:rsidRPr="00CC5E59">
        <w:rPr>
          <w:rFonts w:eastAsia="Times New Roman" w:cs="Arial"/>
          <w:sz w:val="18"/>
          <w:szCs w:val="18"/>
        </w:rPr>
        <w:t>been prepared on an income and expenditure basis and there have been adjustments for debtors/prepayments and creditors/receipts in advance at the year end. Please provide details of the year end adjustments, showing how the net difference between them is equal to the difference between Boxes 7 and 8.</w:t>
      </w:r>
    </w:p>
    <w:p w:rsidR="00CC5E59" w:rsidRPr="007D42F3" w:rsidRDefault="00CC5E59" w:rsidP="00CC5E59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2500"/>
        <w:gridCol w:w="2858"/>
        <w:gridCol w:w="1780"/>
        <w:gridCol w:w="1780"/>
      </w:tblGrid>
      <w:tr w:rsidR="00CC5E59" w:rsidRPr="007D42F3" w:rsidTr="00743C17">
        <w:tc>
          <w:tcPr>
            <w:tcW w:w="5400" w:type="dxa"/>
            <w:gridSpan w:val="2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  <w:lang w:eastAsia="en-GB"/>
              </w:rPr>
              <w:t>£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  <w:lang w:eastAsia="en-GB"/>
              </w:rPr>
              <w:t>£</w:t>
            </w:r>
          </w:p>
        </w:tc>
      </w:tr>
      <w:tr w:rsidR="00CC5E59" w:rsidRPr="007D42F3" w:rsidTr="00743C17">
        <w:tc>
          <w:tcPr>
            <w:tcW w:w="720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  <w:lang w:eastAsia="en-GB"/>
              </w:rPr>
              <w:t>Box 7: Balances carried forward</w:t>
            </w: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>Deduct:</w:t>
            </w: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2877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>Debtors</w:t>
            </w:r>
          </w:p>
          <w:p w:rsidR="00CC5E59" w:rsidRPr="007D42F3" w:rsidRDefault="00CC5E59" w:rsidP="00CC5E5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BF7F9D" w:rsidRDefault="00CC5E59" w:rsidP="00BF7F9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CC5E5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2877" w:type="dxa"/>
            <w:tcBorders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>Deduct:</w:t>
            </w:r>
          </w:p>
        </w:tc>
        <w:tc>
          <w:tcPr>
            <w:tcW w:w="2877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>Payments made in advance (prepayments)</w:t>
            </w:r>
          </w:p>
          <w:p w:rsidR="00CC5E59" w:rsidRPr="007D42F3" w:rsidRDefault="00CC5E59" w:rsidP="00CC5E5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CC5E5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2877" w:type="dxa"/>
            <w:tcBorders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5400" w:type="dxa"/>
            <w:gridSpan w:val="2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  <w:lang w:eastAsia="en-GB"/>
              </w:rPr>
              <w:t>Total deductions</w:t>
            </w: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 xml:space="preserve">Add:  </w:t>
            </w:r>
          </w:p>
        </w:tc>
        <w:tc>
          <w:tcPr>
            <w:tcW w:w="2877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>Creditors</w:t>
            </w:r>
            <w:r w:rsidR="00BF7F9D">
              <w:rPr>
                <w:rFonts w:eastAsia="Times New Roman" w:cs="Arial"/>
                <w:sz w:val="20"/>
                <w:szCs w:val="20"/>
                <w:lang w:eastAsia="en-GB"/>
              </w:rPr>
              <w:t xml:space="preserve"> (must not include community infrastructure levy (CIL) receipts)</w:t>
            </w:r>
          </w:p>
          <w:p w:rsidR="00CC5E59" w:rsidRPr="00BF7F9D" w:rsidRDefault="00CC5E59" w:rsidP="00BF7F9D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CC5E5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2877" w:type="dxa"/>
            <w:tcBorders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lef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>Add:</w:t>
            </w:r>
          </w:p>
        </w:tc>
        <w:tc>
          <w:tcPr>
            <w:tcW w:w="2877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sz w:val="20"/>
                <w:szCs w:val="20"/>
                <w:lang w:eastAsia="en-GB"/>
              </w:rPr>
              <w:t>Receipts in advance</w:t>
            </w:r>
            <w:r w:rsidR="00BF7F9D">
              <w:rPr>
                <w:rFonts w:eastAsia="Times New Roman" w:cs="Arial"/>
                <w:sz w:val="20"/>
                <w:szCs w:val="20"/>
                <w:lang w:eastAsia="en-GB"/>
              </w:rPr>
              <w:t xml:space="preserve"> (must not include deferred grants/loans received)</w:t>
            </w:r>
          </w:p>
          <w:p w:rsidR="00CC5E59" w:rsidRPr="007D42F3" w:rsidRDefault="00CC5E59" w:rsidP="00CC5E5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CC5E59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2523" w:type="dxa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2877" w:type="dxa"/>
            <w:tcBorders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c>
          <w:tcPr>
            <w:tcW w:w="5400" w:type="dxa"/>
            <w:gridSpan w:val="2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  <w:lang w:eastAsia="en-GB"/>
              </w:rPr>
              <w:t>Total additions</w:t>
            </w:r>
          </w:p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rPr>
          <w:trHeight w:val="431"/>
        </w:trPr>
        <w:tc>
          <w:tcPr>
            <w:tcW w:w="7200" w:type="dxa"/>
            <w:gridSpan w:val="3"/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  <w:tr w:rsidR="00CC5E59" w:rsidRPr="007D42F3" w:rsidTr="00743C17">
        <w:trPr>
          <w:trHeight w:val="431"/>
        </w:trPr>
        <w:tc>
          <w:tcPr>
            <w:tcW w:w="7200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  <w:lang w:eastAsia="en-GB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  <w:lang w:eastAsia="en-GB"/>
              </w:rPr>
              <w:t xml:space="preserve">Box 8: Total cash and short term investments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E59" w:rsidRPr="007D42F3" w:rsidRDefault="00CC5E59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eastAsia="Times New Roman" w:cs="Arial"/>
                <w:sz w:val="20"/>
                <w:szCs w:val="20"/>
                <w:lang w:eastAsia="en-GB"/>
              </w:rPr>
            </w:pPr>
          </w:p>
        </w:tc>
      </w:tr>
    </w:tbl>
    <w:p w:rsidR="00500F4D" w:rsidRDefault="00500F4D"/>
    <w:sectPr w:rsidR="00500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1A6C1B"/>
    <w:multiLevelType w:val="hybridMultilevel"/>
    <w:tmpl w:val="840EA8A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E59"/>
    <w:rsid w:val="00500F4D"/>
    <w:rsid w:val="00AF4C5E"/>
    <w:rsid w:val="00B66849"/>
    <w:rsid w:val="00BF7F9D"/>
    <w:rsid w:val="00CC5E59"/>
    <w:rsid w:val="00D77DC1"/>
    <w:rsid w:val="00E8321A"/>
    <w:rsid w:val="00F3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FAA6AF-1612-4D0D-99D5-B8D05CAAD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5E59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1178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Sarah Lowe</cp:lastModifiedBy>
  <cp:revision>2</cp:revision>
  <dcterms:created xsi:type="dcterms:W3CDTF">2018-03-28T15:53:00Z</dcterms:created>
  <dcterms:modified xsi:type="dcterms:W3CDTF">2018-03-28T15:53:00Z</dcterms:modified>
</cp:coreProperties>
</file>